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C488B">
      <w:pPr>
        <w:rPr>
          <w:b/>
          <w:rtl w:val="0"/>
        </w:rPr>
      </w:pPr>
      <w:bookmarkStart w:id="0" w:name="_heading=h.gjdgxs" w:colFirst="0" w:colLast="0"/>
    </w:p>
    <w:p w14:paraId="00000018">
      <w:pPr>
        <w:rPr>
          <w:b/>
          <w:u w:val="single"/>
        </w:rPr>
      </w:pPr>
      <w:r>
        <w:rPr>
          <w:b/>
          <w:u w:val="single"/>
          <w:rtl w:val="0"/>
        </w:rPr>
        <w:t>Achieve Your Business Goals with Professional Assistance on Your Digital Ads</w:t>
      </w:r>
    </w:p>
    <w:p w14:paraId="00000019">
      <w:r>
        <w:rPr>
          <w:rtl w:val="0"/>
        </w:rPr>
        <w:t>In today's digital age, businesses know that adopting a robust digital advertising strategy is critical to staying competitive. However, it's no secret that digital advertising can lead to numerous challenges if not correctly executed, causing a lot of money wasted on ineffective ads. Therefore, several business owners need help to optimally achieve their business goals through digital advertising. If your business is facing similar problems, it's time to seek professional assistance on your digital ads. In this blog post, we'll explore common issues that companies face and how professional marketing teams can help you achieve your business goals with a sound digital advertising strategy.</w:t>
      </w:r>
    </w:p>
    <w:p w14:paraId="0000001A">
      <w:pPr>
        <w:rPr>
          <w:b/>
        </w:rPr>
      </w:pPr>
      <w:r>
        <w:rPr>
          <w:b/>
          <w:rtl w:val="0"/>
        </w:rPr>
        <w:t>The Problems Businesses Face</w:t>
      </w:r>
    </w:p>
    <w:p w14:paraId="0000001B">
      <w:r>
        <w:rPr>
          <w:rtl w:val="0"/>
        </w:rPr>
        <w:t>Several businesses need help optimising their digital advertising efforts due to limited knowledge or experience in the area. Mismanagement of digital advertising budgets, wrong target audience, and poor ad design and placement are among the most common problems that businesses often need help with. As a result, the time, resources, and money invested in such ads are unproductive, leading to negative business growth.</w:t>
      </w:r>
    </w:p>
    <w:p w14:paraId="0000001C">
      <w:pPr>
        <w:rPr>
          <w:b/>
        </w:rPr>
      </w:pPr>
      <w:r>
        <w:rPr>
          <w:b/>
          <w:rtl w:val="0"/>
        </w:rPr>
        <w:t>How Professional Marketing Teams Can Help</w:t>
      </w:r>
    </w:p>
    <w:p w14:paraId="0000001D">
      <w:pPr>
        <w:rPr>
          <w:b/>
        </w:rPr>
      </w:pPr>
      <w:r>
        <w:rPr>
          <w:rtl w:val="0"/>
        </w:rPr>
        <w:t>Professional marketing teams can help businesses achieve their goals with a tailored digital advertising strategy aligned with the business objectives. They employ a deliberate approach to select audience demographics, ad placements, and ad designs that speak to the audience's interests. This approach will increase conversion rates and higher returns on investment (ROI). For instance, NaturalSoul, a natural skincare business, partnered with a marketing team in 2019, increasing its revenue by over 40% within a year of their collaboration, demonstrating the importance of a well-executed digital advertising strategy.</w:t>
      </w:r>
    </w:p>
    <w:p w14:paraId="0000001E">
      <w:pPr>
        <w:spacing w:line="254" w:lineRule="auto"/>
      </w:pPr>
      <w:r>
        <w:rPr>
          <w:b/>
          <w:rtl w:val="0"/>
        </w:rPr>
        <w:t>Did you know…?</w:t>
      </w:r>
    </w:p>
    <w:p w14:paraId="0000001F">
      <w:pPr>
        <w:numPr>
          <w:ilvl w:val="0"/>
          <w:numId w:val="1"/>
        </w:numPr>
        <w:ind w:left="425" w:leftChars="0" w:hanging="425" w:firstLineChars="0"/>
        <w:rPr>
          <w:rFonts w:ascii="Calibri" w:hAnsi="Calibri" w:eastAsia="Calibri" w:cs="Calibri"/>
        </w:rPr>
      </w:pPr>
      <w:r>
        <w:rPr>
          <w:rtl w:val="0"/>
        </w:rPr>
        <w:t>According to the Interactive Advertising Bureau (IAB), ad fraud cost businesses over $6.5 billion in 2017, emphasising the need to ensure transparency and safety in digital advertising.</w:t>
      </w:r>
    </w:p>
    <w:p w14:paraId="00000020">
      <w:pPr>
        <w:numPr>
          <w:ilvl w:val="0"/>
          <w:numId w:val="1"/>
        </w:numPr>
        <w:ind w:left="425" w:leftChars="0" w:hanging="425" w:firstLineChars="0"/>
        <w:rPr>
          <w:rFonts w:ascii="Calibri" w:hAnsi="Calibri" w:eastAsia="Calibri" w:cs="Calibri"/>
        </w:rPr>
      </w:pPr>
      <w:r>
        <w:rPr>
          <w:rtl w:val="0"/>
        </w:rPr>
        <w:t>E-commerce sales are projected to reach $4.9 trillion by 2021, according to a report by eMarketer, highlighting the growing importance of online sales channels for businesses.</w:t>
      </w:r>
    </w:p>
    <w:p w14:paraId="00000021">
      <w:pPr>
        <w:numPr>
          <w:ilvl w:val="0"/>
          <w:numId w:val="1"/>
        </w:numPr>
        <w:ind w:left="425" w:leftChars="0" w:hanging="425" w:firstLineChars="0"/>
        <w:rPr>
          <w:rFonts w:ascii="Calibri" w:hAnsi="Calibri" w:eastAsia="Calibri" w:cs="Calibri"/>
        </w:rPr>
      </w:pPr>
      <w:r>
        <w:rPr>
          <w:rtl w:val="0"/>
        </w:rPr>
        <w:t>Email marketing has an average return on investment (ROI) of 38:1, according to a report by Moody's Analytics.</w:t>
      </w:r>
    </w:p>
    <w:p w14:paraId="00000022">
      <w:pPr>
        <w:spacing w:after="0" w:line="240" w:lineRule="auto"/>
        <w:rPr>
          <w:b/>
        </w:rPr>
      </w:pPr>
      <w:r>
        <w:rPr>
          <w:rtl w:val="0"/>
        </w:rPr>
        <w:br w:type="textWrapping"/>
      </w:r>
      <w:r>
        <w:rPr>
          <w:b/>
          <w:rtl w:val="0"/>
        </w:rPr>
        <w:t>FAQ'S</w:t>
      </w:r>
    </w:p>
    <w:p w14:paraId="00000023">
      <w:pPr>
        <w:spacing w:after="0" w:line="240" w:lineRule="auto"/>
        <w:rPr>
          <w:b/>
        </w:rPr>
      </w:pPr>
    </w:p>
    <w:p w14:paraId="00000024">
      <w:pPr>
        <w:numPr>
          <w:ilvl w:val="0"/>
          <w:numId w:val="2"/>
        </w:numPr>
        <w:ind w:left="720" w:hanging="360"/>
        <w:rPr>
          <w:b/>
        </w:rPr>
      </w:pPr>
      <w:r>
        <w:rPr>
          <w:b/>
          <w:rtl w:val="0"/>
        </w:rPr>
        <w:t xml:space="preserve"> What kind of reporting can businesses expect from a professional marketing team?</w:t>
      </w:r>
    </w:p>
    <w:p w14:paraId="00000025">
      <w:pPr>
        <w:ind w:left="720" w:firstLine="0"/>
      </w:pPr>
      <w:r>
        <w:rPr>
          <w:rtl w:val="0"/>
        </w:rPr>
        <w:t>Professional marketing teams typically provide performance reports regularly and include metrics such as click-through rates (CTR), conversion rates, and ROI.</w:t>
      </w:r>
    </w:p>
    <w:p w14:paraId="00000026">
      <w:pPr>
        <w:numPr>
          <w:ilvl w:val="0"/>
          <w:numId w:val="2"/>
        </w:numPr>
        <w:ind w:left="720" w:hanging="360"/>
        <w:rPr>
          <w:b/>
        </w:rPr>
      </w:pPr>
      <w:r>
        <w:rPr>
          <w:b/>
          <w:rtl w:val="0"/>
        </w:rPr>
        <w:t xml:space="preserve"> Can businesses target a specific audience with digital ads?</w:t>
      </w:r>
    </w:p>
    <w:p w14:paraId="00000027">
      <w:pPr>
        <w:ind w:left="720" w:firstLine="0"/>
      </w:pPr>
      <w:r>
        <w:rPr>
          <w:rtl w:val="0"/>
        </w:rPr>
        <w:t>Professional marketing teams use demographic, geographic, and psychographic data to create targeted ad campaigns aligned with your business goals.</w:t>
      </w:r>
    </w:p>
    <w:p w14:paraId="00000028">
      <w:pPr>
        <w:numPr>
          <w:ilvl w:val="0"/>
          <w:numId w:val="2"/>
        </w:numPr>
        <w:ind w:left="720" w:hanging="360"/>
        <w:rPr>
          <w:b/>
        </w:rPr>
      </w:pPr>
      <w:r>
        <w:rPr>
          <w:b/>
          <w:rtl w:val="0"/>
        </w:rPr>
        <w:t xml:space="preserve"> Can small and medium-sized businesses benefit from professional assistance with their digital advertising strategies?</w:t>
      </w:r>
    </w:p>
    <w:p w14:paraId="00000029">
      <w:pPr>
        <w:ind w:left="720" w:firstLine="0"/>
        <w:rPr>
          <w:b/>
        </w:rPr>
      </w:pPr>
      <w:r>
        <w:rPr>
          <w:rtl w:val="0"/>
        </w:rPr>
        <w:t>Professional assistance can help SMBs optimise their digital advertising efforts with cost-effective and efficient advertising strategies that can help them compete with larger businesses.</w:t>
      </w:r>
    </w:p>
    <w:p w14:paraId="0000002A">
      <w:pPr>
        <w:spacing w:line="254" w:lineRule="auto"/>
        <w:rPr>
          <w:b/>
        </w:rPr>
      </w:pPr>
      <w:r>
        <w:rPr>
          <w:b/>
          <w:u w:val="single"/>
          <w:rtl w:val="0"/>
        </w:rPr>
        <w:t>Conclusion</w:t>
      </w:r>
    </w:p>
    <w:p w14:paraId="0000002B">
      <w:pPr>
        <w:rPr>
          <w:i/>
          <w:iCs/>
        </w:rPr>
      </w:pPr>
      <w:bookmarkStart w:id="1" w:name="_GoBack"/>
      <w:r>
        <w:rPr>
          <w:i/>
          <w:iCs/>
          <w:rtl w:val="0"/>
        </w:rPr>
        <w:t xml:space="preserve">Businesses must have a sound digital advertising strategy aligned with their business goals to maximise their potential for growth. Professional marketing teams can provide businesses with the expertise and experience they need to optimise their digital advertising efforts and achieve their business objectives. This includes tailoring advertising strategies to specific business goals, selecting target audiences, and creating engaging ad designs. </w:t>
      </w:r>
    </w:p>
    <w:p w14:paraId="0000002C">
      <w:pPr>
        <w:rPr>
          <w:i/>
          <w:iCs/>
        </w:rPr>
      </w:pPr>
      <w:r>
        <w:rPr>
          <w:i/>
          <w:iCs/>
          <w:rtl w:val="0"/>
        </w:rPr>
        <w:t>Unlock your business's full potential today by partnering with New Edge Marketing. Reach out to us now to learn more.</w:t>
      </w:r>
      <w:bookmarkEnd w:id="0"/>
    </w:p>
    <w:bookmarkEnd w:id="1"/>
    <w:p w14:paraId="00000038">
      <w:pPr>
        <w:spacing w:line="254" w:lineRule="auto"/>
      </w:pPr>
      <w:r>
        <w:rPr>
          <w:b/>
          <w:rtl w:val="0"/>
        </w:rPr>
        <w:t>ARTICLE SOURCES:</w:t>
      </w:r>
    </w:p>
    <w:p w14:paraId="00000039">
      <w:pPr>
        <w:widowControl w:val="0"/>
        <w:numPr>
          <w:ilvl w:val="0"/>
          <w:numId w:val="3"/>
        </w:numPr>
        <w:spacing w:before="240" w:after="0" w:afterAutospacing="0"/>
        <w:ind w:left="720" w:hanging="360"/>
        <w:rPr>
          <w:rFonts w:ascii="Arial" w:hAnsi="Arial" w:eastAsia="Arial" w:cs="Arial"/>
        </w:rPr>
      </w:pPr>
      <w:r>
        <w:fldChar w:fldCharType="begin"/>
      </w:r>
      <w:r>
        <w:instrText xml:space="preserve"> HYPERLINK "http://interactiveadvertisingbureau.com/ad-fraud-cost-report" \h </w:instrText>
      </w:r>
      <w:r>
        <w:fldChar w:fldCharType="separate"/>
      </w:r>
      <w:r>
        <w:rPr>
          <w:color w:val="1155CC"/>
          <w:u w:val="single"/>
          <w:rtl w:val="0"/>
        </w:rPr>
        <w:t>http://interactiveadvertisingbureau.com/ad-fraud-cost-report</w:t>
      </w:r>
      <w:r>
        <w:rPr>
          <w:color w:val="1155CC"/>
          <w:u w:val="single"/>
          <w:rtl w:val="0"/>
        </w:rPr>
        <w:fldChar w:fldCharType="end"/>
      </w:r>
    </w:p>
    <w:p w14:paraId="0000003A">
      <w:pPr>
        <w:widowControl w:val="0"/>
        <w:numPr>
          <w:ilvl w:val="0"/>
          <w:numId w:val="3"/>
        </w:numPr>
        <w:spacing w:before="0" w:beforeAutospacing="0" w:after="0" w:afterAutospacing="0"/>
        <w:ind w:left="720" w:hanging="360"/>
        <w:rPr>
          <w:rFonts w:ascii="Arial" w:hAnsi="Arial" w:eastAsia="Arial" w:cs="Arial"/>
        </w:rPr>
      </w:pPr>
      <w:r>
        <w:fldChar w:fldCharType="begin"/>
      </w:r>
      <w:r>
        <w:instrText xml:space="preserve"> HYPERLINK "http://emarketer.com/ecommerce-sales-forecast-report" \h </w:instrText>
      </w:r>
      <w:r>
        <w:fldChar w:fldCharType="separate"/>
      </w:r>
      <w:r>
        <w:rPr>
          <w:color w:val="1155CC"/>
          <w:u w:val="single"/>
          <w:rtl w:val="0"/>
        </w:rPr>
        <w:t>http://emarketer.com/ecommerce-sales-forecast-report</w:t>
      </w:r>
      <w:r>
        <w:rPr>
          <w:color w:val="1155CC"/>
          <w:u w:val="single"/>
          <w:rtl w:val="0"/>
        </w:rPr>
        <w:fldChar w:fldCharType="end"/>
      </w:r>
    </w:p>
    <w:p w14:paraId="0000003B">
      <w:pPr>
        <w:widowControl w:val="0"/>
        <w:numPr>
          <w:ilvl w:val="0"/>
          <w:numId w:val="3"/>
        </w:numPr>
        <w:spacing w:before="0" w:beforeAutospacing="0" w:after="0" w:afterAutospacing="0"/>
        <w:ind w:left="720" w:hanging="360"/>
        <w:rPr>
          <w:rFonts w:ascii="Arial" w:hAnsi="Arial" w:eastAsia="Arial" w:cs="Arial"/>
        </w:rPr>
      </w:pPr>
      <w:r>
        <w:fldChar w:fldCharType="begin"/>
      </w:r>
      <w:r>
        <w:instrText xml:space="preserve"> HYPERLINK "http://moodysanalytics.com/email-marketing-roi-report" \h </w:instrText>
      </w:r>
      <w:r>
        <w:fldChar w:fldCharType="separate"/>
      </w:r>
      <w:r>
        <w:rPr>
          <w:color w:val="1155CC"/>
          <w:u w:val="single"/>
          <w:rtl w:val="0"/>
        </w:rPr>
        <w:t>http://moodysanalytics.com/email-marketing-roi-report</w:t>
      </w:r>
      <w:r>
        <w:rPr>
          <w:color w:val="1155CC"/>
          <w:u w:val="single"/>
          <w:rtl w:val="0"/>
        </w:rPr>
        <w:fldChar w:fldCharType="end"/>
      </w:r>
    </w:p>
    <w:p w14:paraId="0000003C">
      <w:pPr>
        <w:widowControl w:val="0"/>
        <w:numPr>
          <w:ilvl w:val="0"/>
          <w:numId w:val="3"/>
        </w:numPr>
        <w:spacing w:before="0" w:beforeAutospacing="0" w:after="0" w:afterAutospacing="0"/>
        <w:ind w:left="720" w:hanging="360"/>
        <w:rPr>
          <w:rFonts w:ascii="Arial" w:hAnsi="Arial" w:eastAsia="Arial" w:cs="Arial"/>
        </w:rPr>
      </w:pPr>
      <w:r>
        <w:fldChar w:fldCharType="begin"/>
      </w:r>
      <w:r>
        <w:instrText xml:space="preserve"> HYPERLINK "http://newedgemarketing.com/business-goals-professional-assistance" \h </w:instrText>
      </w:r>
      <w:r>
        <w:fldChar w:fldCharType="separate"/>
      </w:r>
      <w:r>
        <w:rPr>
          <w:color w:val="1155CC"/>
          <w:u w:val="single"/>
          <w:rtl w:val="0"/>
        </w:rPr>
        <w:t>http://newedgemarketing.com/business-goals-professional-assistance</w:t>
      </w:r>
      <w:r>
        <w:rPr>
          <w:color w:val="1155CC"/>
          <w:u w:val="single"/>
          <w:rtl w:val="0"/>
        </w:rPr>
        <w:fldChar w:fldCharType="end"/>
      </w:r>
    </w:p>
    <w:p w14:paraId="0000003D">
      <w:pPr>
        <w:widowControl w:val="0"/>
        <w:numPr>
          <w:ilvl w:val="0"/>
          <w:numId w:val="3"/>
        </w:numPr>
        <w:spacing w:before="0" w:beforeAutospacing="0" w:after="240"/>
        <w:ind w:left="720" w:hanging="360"/>
        <w:rPr>
          <w:rFonts w:ascii="Arial" w:hAnsi="Arial" w:eastAsia="Arial" w:cs="Arial"/>
        </w:rPr>
      </w:pPr>
      <w:r>
        <w:fldChar w:fldCharType="begin"/>
      </w:r>
      <w:r>
        <w:instrText xml:space="preserve"> HYPERLINK "http://naturalsoul.com/success-story-digital-advertising-strategy" \h </w:instrText>
      </w:r>
      <w:r>
        <w:fldChar w:fldCharType="separate"/>
      </w:r>
      <w:r>
        <w:rPr>
          <w:color w:val="1155CC"/>
          <w:u w:val="single"/>
          <w:rtl w:val="0"/>
        </w:rPr>
        <w:t>http://naturalsoul.com/success-story-digital-advertising-strategy</w:t>
      </w:r>
      <w:r>
        <w:rPr>
          <w:color w:val="1155CC"/>
          <w:u w:val="single"/>
          <w:rtl w:val="0"/>
        </w:rPr>
        <w:fldChar w:fldCharType="end"/>
      </w:r>
    </w:p>
    <w:p w14:paraId="0000003E"/>
    <w:p w14:paraId="0000003F"/>
    <w:p w14:paraId="00000040"/>
    <w:p w14:paraId="00000041"/>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62F48F"/>
    <w:multiLevelType w:val="singleLevel"/>
    <w:tmpl w:val="B962F48F"/>
    <w:lvl w:ilvl="0" w:tentative="0">
      <w:start w:val="1"/>
      <w:numFmt w:val="decimal"/>
      <w:lvlText w:val="%1."/>
      <w:lvlJc w:val="left"/>
      <w:pPr>
        <w:tabs>
          <w:tab w:val="left" w:pos="425"/>
        </w:tabs>
        <w:ind w:left="425" w:leftChars="0" w:hanging="425" w:firstLineChars="0"/>
      </w:pPr>
      <w:rPr>
        <w:rFonts w:hint="default"/>
      </w:rPr>
    </w:lvl>
  </w:abstractNum>
  <w:abstractNum w:abstractNumId="1">
    <w:nsid w:val="03D62ECE"/>
    <w:multiLevelType w:val="multilevel"/>
    <w:tmpl w:val="03D62ECE"/>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2">
    <w:nsid w:val="25B654F3"/>
    <w:multiLevelType w:val="multilevel"/>
    <w:tmpl w:val="25B654F3"/>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4EAC3DFD"/>
    <w:rsid w:val="57A94D6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kern w:val="0"/>
      <w:sz w:val="22"/>
      <w:szCs w:val="22"/>
      <w:lang w:val="en-AU"/>
    </w:rPr>
  </w:style>
  <w:style w:type="paragraph" w:styleId="2">
    <w:name w:val="heading 1"/>
    <w:basedOn w:val="1"/>
    <w:next w:val="1"/>
    <w:qFormat/>
    <w:uiPriority w:val="0"/>
    <w:pPr>
      <w:keepNext/>
      <w:keepLines/>
      <w:pageBreakBefore w:val="0"/>
      <w:spacing w:before="480" w:after="120"/>
    </w:pPr>
    <w:rPr>
      <w:b/>
      <w:sz w:val="48"/>
      <w:szCs w:val="48"/>
    </w:rPr>
  </w:style>
  <w:style w:type="paragraph" w:styleId="3">
    <w:name w:val="heading 2"/>
    <w:basedOn w:val="1"/>
    <w:next w:val="1"/>
    <w:qFormat/>
    <w:uiPriority w:val="0"/>
    <w:pPr>
      <w:keepNext/>
      <w:keepLines/>
      <w:pageBreakBefore w:val="0"/>
      <w:spacing w:before="360" w:after="80"/>
    </w:pPr>
    <w:rPr>
      <w:b/>
      <w:sz w:val="36"/>
      <w:szCs w:val="36"/>
    </w:rPr>
  </w:style>
  <w:style w:type="paragraph" w:styleId="4">
    <w:name w:val="heading 3"/>
    <w:basedOn w:val="1"/>
    <w:next w:val="1"/>
    <w:qFormat/>
    <w:uiPriority w:val="0"/>
    <w:pPr>
      <w:keepNext/>
      <w:keepLines/>
      <w:pageBreakBefore w:val="0"/>
      <w:spacing w:before="280" w:after="80"/>
    </w:pPr>
    <w:rPr>
      <w:b/>
      <w:sz w:val="28"/>
      <w:szCs w:val="28"/>
    </w:rPr>
  </w:style>
  <w:style w:type="paragraph" w:styleId="5">
    <w:name w:val="heading 4"/>
    <w:basedOn w:val="1"/>
    <w:next w:val="1"/>
    <w:qFormat/>
    <w:uiPriority w:val="0"/>
    <w:pPr>
      <w:keepNext/>
      <w:keepLines/>
      <w:pageBreakBefore w:val="0"/>
      <w:spacing w:before="240" w:after="40"/>
    </w:pPr>
    <w:rPr>
      <w:b/>
      <w:sz w:val="24"/>
      <w:szCs w:val="24"/>
    </w:rPr>
  </w:style>
  <w:style w:type="paragraph" w:styleId="6">
    <w:name w:val="heading 5"/>
    <w:basedOn w:val="1"/>
    <w:next w:val="1"/>
    <w:qFormat/>
    <w:uiPriority w:val="0"/>
    <w:pPr>
      <w:keepNext/>
      <w:keepLines/>
      <w:pageBreakBefore w:val="0"/>
      <w:spacing w:before="220" w:after="40"/>
    </w:pPr>
    <w:rPr>
      <w:b/>
      <w:sz w:val="22"/>
      <w:szCs w:val="22"/>
    </w:rPr>
  </w:style>
  <w:style w:type="paragraph" w:styleId="7">
    <w:name w:val="heading 6"/>
    <w:basedOn w:val="1"/>
    <w:next w:val="1"/>
    <w:qFormat/>
    <w:uiPriority w:val="0"/>
    <w:pPr>
      <w:keepNext/>
      <w:keepLines/>
      <w:pageBreakBefore w:val="0"/>
      <w:spacing w:before="200" w:after="40"/>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paragraph" w:styleId="11">
    <w:name w:val="Title"/>
    <w:basedOn w:val="1"/>
    <w:next w:val="1"/>
    <w:qFormat/>
    <w:uiPriority w:val="0"/>
    <w:pPr>
      <w:keepNext/>
      <w:keepLines/>
      <w:pageBreakBefore w:val="0"/>
      <w:spacing w:before="480" w:after="120"/>
    </w:pPr>
    <w:rPr>
      <w:b/>
      <w:sz w:val="72"/>
      <w:szCs w:val="72"/>
    </w:rPr>
  </w:style>
  <w:style w:type="table" w:customStyle="1" w:styleId="12">
    <w:name w:val="Table Normal1"/>
    <w:qFormat/>
    <w:uiPriority w:val="0"/>
  </w:style>
  <w:style w:type="table" w:customStyle="1" w:styleId="13">
    <w:name w:val="_Style 13"/>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VQ8WeNNFfD+3dtYSGAbHafl6KA==">CgMxLjAyCGguZ2pkZ3hzMghoLmdqZGd4czgAciExT0Fqa3VRY01JTG5wc2J1RG54MEo3d24tNnQzWTBwUXQ=</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2</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2023-05-22T02:52:00Z</dcterms:created>
  <dc:creator>Sarah Ann Newnham</dc:creator>
  <cp:lastModifiedBy>RS Junkie</cp:lastModifiedBy>
  <dcterms:modified xsi:type="dcterms:W3CDTF">2025-10-13T03:51:04Z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8B164A7FADC14B8988BA3C4550AD1CBD_12</vt:lpwstr>
  </property>
</Properties>
</file>